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E27C04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512E82">
        <w:rPr>
          <w:rFonts w:ascii="Times New Roman" w:hAnsi="Times New Roman" w:cs="Times New Roman"/>
          <w:sz w:val="24"/>
          <w:szCs w:val="24"/>
          <w:lang w:val="bs-Latn-BA"/>
        </w:rPr>
        <w:t>23</w:t>
      </w:r>
      <w:r w:rsidR="00897F76">
        <w:rPr>
          <w:rFonts w:ascii="Times New Roman" w:hAnsi="Times New Roman" w:cs="Times New Roman"/>
          <w:sz w:val="24"/>
          <w:szCs w:val="24"/>
          <w:lang w:val="bs-Latn-BA"/>
        </w:rPr>
        <w:t>.04</w:t>
      </w:r>
      <w:r w:rsidR="005472A3">
        <w:rPr>
          <w:rFonts w:ascii="Times New Roman" w:hAnsi="Times New Roman" w:cs="Times New Roman"/>
          <w:sz w:val="24"/>
          <w:szCs w:val="24"/>
          <w:lang w:val="bs-Latn-BA"/>
        </w:rPr>
        <w:t>.2020</w:t>
      </w:r>
      <w:r w:rsidR="00775D5E" w:rsidRPr="00775D5E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897F76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="00BD4DD4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897F76">
        <w:rPr>
          <w:rFonts w:ascii="Times New Roman" w:hAnsi="Times New Roman" w:cs="Times New Roman"/>
          <w:sz w:val="24"/>
          <w:szCs w:val="24"/>
          <w:lang w:val="bs-Latn-BA"/>
        </w:rPr>
        <w:t xml:space="preserve"> četvrt</w:t>
      </w:r>
      <w:r w:rsidR="00512E82">
        <w:rPr>
          <w:rFonts w:ascii="Times New Roman" w:hAnsi="Times New Roman" w:cs="Times New Roman"/>
          <w:sz w:val="24"/>
          <w:szCs w:val="24"/>
          <w:lang w:val="bs-Latn-BA"/>
        </w:rPr>
        <w:t>a/ sjednica</w:t>
      </w:r>
      <w:r w:rsidR="004F6791">
        <w:rPr>
          <w:rFonts w:ascii="Times New Roman" w:hAnsi="Times New Roman" w:cs="Times New Roman"/>
          <w:sz w:val="24"/>
          <w:szCs w:val="24"/>
          <w:lang w:val="bs-Latn-BA"/>
        </w:rPr>
        <w:t xml:space="preserve"> Odbora za reviziju ,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sa početkom u 1</w:t>
      </w:r>
      <w:r w:rsidR="00897F76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  <w:r w:rsidR="00EE5219">
        <w:rPr>
          <w:rFonts w:ascii="Times New Roman" w:hAnsi="Times New Roman" w:cs="Times New Roman"/>
          <w:sz w:val="24"/>
          <w:szCs w:val="24"/>
          <w:lang w:val="bs-Latn-BA"/>
        </w:rPr>
        <w:t>, sa sljedećim dnevnim redom:</w:t>
      </w:r>
    </w:p>
    <w:p w:rsidR="000D596A" w:rsidRDefault="000D596A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7772"/>
      </w:tblGrid>
      <w:tr w:rsidR="00587E45" w:rsidTr="00587E45">
        <w:trPr>
          <w:trHeight w:val="5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5" w:rsidRDefault="00587E4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5" w:rsidRDefault="0058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</w:tr>
      <w:tr w:rsidR="00587E45" w:rsidTr="00587E45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5" w:rsidRDefault="00587E45" w:rsidP="00897F7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Zapisnika sa 3./treće</w:t>
            </w:r>
            <w:r w:rsidRPr="00E709F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/ sjednice Odbora za reviziju.  </w:t>
            </w:r>
          </w:p>
        </w:tc>
      </w:tr>
      <w:tr w:rsidR="00587E45" w:rsidTr="00587E45">
        <w:trPr>
          <w:trHeight w:val="5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5" w:rsidRDefault="00587E4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F7DB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Izvještaj  o radu  Odbora za reviziju  KJKP „Tržnice-pijace“ d.o.o. Sarajevo    za mjesec  mart  2020.godine</w:t>
            </w:r>
          </w:p>
        </w:tc>
      </w:tr>
      <w:tr w:rsidR="00587E45" w:rsidTr="00587E45">
        <w:trPr>
          <w:trHeight w:val="2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F7DB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Analiza plana poslovanja za 2020. godinu</w:t>
            </w:r>
          </w:p>
        </w:tc>
      </w:tr>
      <w:tr w:rsidR="00587E45" w:rsidTr="00587E45">
        <w:trPr>
          <w:trHeight w:val="2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F7DB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Analiza periodičnog izvještaja za period 01.01-31.03.2020</w:t>
            </w:r>
          </w:p>
        </w:tc>
      </w:tr>
      <w:tr w:rsidR="00587E45" w:rsidTr="00587E45">
        <w:trPr>
          <w:trHeight w:val="2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Pr="00CF7DBE" w:rsidRDefault="00587E4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F7DB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Analiza plana nabavki za 2020.godinu</w:t>
            </w:r>
          </w:p>
        </w:tc>
      </w:tr>
      <w:tr w:rsidR="00587E45" w:rsidTr="00587E45">
        <w:trPr>
          <w:trHeight w:val="5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Pr="00CF7DBE" w:rsidRDefault="00587E4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E5EE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Razmatranje mjesečnog izvještaja o javnim nabavkama za mjesec februar  2020.godine i mart 2020.godine</w:t>
            </w:r>
          </w:p>
        </w:tc>
      </w:tr>
      <w:tr w:rsidR="00587E45" w:rsidTr="00587E45">
        <w:trPr>
          <w:trHeight w:val="2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5" w:rsidRDefault="00587E45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45" w:rsidRDefault="00587E4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</w:tr>
    </w:tbl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958B7" w:rsidRDefault="006958B7" w:rsidP="00335C0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6958B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04" w:rsidRDefault="00E27C04" w:rsidP="00E66641">
      <w:pPr>
        <w:spacing w:after="0" w:line="240" w:lineRule="auto"/>
      </w:pPr>
      <w:r>
        <w:separator/>
      </w:r>
    </w:p>
  </w:endnote>
  <w:endnote w:type="continuationSeparator" w:id="0">
    <w:p w:rsidR="00E27C04" w:rsidRDefault="00E27C04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04" w:rsidRDefault="00E27C04" w:rsidP="00E66641">
      <w:pPr>
        <w:spacing w:after="0" w:line="240" w:lineRule="auto"/>
      </w:pPr>
      <w:r>
        <w:separator/>
      </w:r>
    </w:p>
  </w:footnote>
  <w:footnote w:type="continuationSeparator" w:id="0">
    <w:p w:rsidR="00E27C04" w:rsidRDefault="00E27C04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47D60"/>
    <w:rsid w:val="00064A5E"/>
    <w:rsid w:val="000C0D7C"/>
    <w:rsid w:val="000D596A"/>
    <w:rsid w:val="00102DF5"/>
    <w:rsid w:val="0017007B"/>
    <w:rsid w:val="001E4FD3"/>
    <w:rsid w:val="00276088"/>
    <w:rsid w:val="002A1467"/>
    <w:rsid w:val="002D7795"/>
    <w:rsid w:val="002E1886"/>
    <w:rsid w:val="00335C06"/>
    <w:rsid w:val="003B1924"/>
    <w:rsid w:val="003C4199"/>
    <w:rsid w:val="00441DEE"/>
    <w:rsid w:val="004441BA"/>
    <w:rsid w:val="00494FC0"/>
    <w:rsid w:val="004D299E"/>
    <w:rsid w:val="004F6791"/>
    <w:rsid w:val="004F75A0"/>
    <w:rsid w:val="00510169"/>
    <w:rsid w:val="00512E82"/>
    <w:rsid w:val="005228A5"/>
    <w:rsid w:val="0052523E"/>
    <w:rsid w:val="005472A3"/>
    <w:rsid w:val="00587E45"/>
    <w:rsid w:val="0060351D"/>
    <w:rsid w:val="00605959"/>
    <w:rsid w:val="00631880"/>
    <w:rsid w:val="00687BD3"/>
    <w:rsid w:val="006958B7"/>
    <w:rsid w:val="00705A3F"/>
    <w:rsid w:val="00744AF6"/>
    <w:rsid w:val="00753777"/>
    <w:rsid w:val="00775D5E"/>
    <w:rsid w:val="007D44AA"/>
    <w:rsid w:val="007E5EE2"/>
    <w:rsid w:val="00872554"/>
    <w:rsid w:val="00897F76"/>
    <w:rsid w:val="008B415C"/>
    <w:rsid w:val="008B6A6E"/>
    <w:rsid w:val="0091481F"/>
    <w:rsid w:val="0091651C"/>
    <w:rsid w:val="00920CE1"/>
    <w:rsid w:val="0094300A"/>
    <w:rsid w:val="009951BF"/>
    <w:rsid w:val="00997593"/>
    <w:rsid w:val="009A7458"/>
    <w:rsid w:val="009B2032"/>
    <w:rsid w:val="009F5A14"/>
    <w:rsid w:val="00A1657C"/>
    <w:rsid w:val="00A20FFD"/>
    <w:rsid w:val="00A229B6"/>
    <w:rsid w:val="00A2449F"/>
    <w:rsid w:val="00A318E4"/>
    <w:rsid w:val="00AA24CA"/>
    <w:rsid w:val="00B22B92"/>
    <w:rsid w:val="00B2405E"/>
    <w:rsid w:val="00B34D81"/>
    <w:rsid w:val="00B43DD7"/>
    <w:rsid w:val="00B63A9B"/>
    <w:rsid w:val="00B65846"/>
    <w:rsid w:val="00B80DF4"/>
    <w:rsid w:val="00B83D88"/>
    <w:rsid w:val="00BD4DD4"/>
    <w:rsid w:val="00BE3E5C"/>
    <w:rsid w:val="00BE5DDD"/>
    <w:rsid w:val="00BE6888"/>
    <w:rsid w:val="00C10BF2"/>
    <w:rsid w:val="00CF7DBE"/>
    <w:rsid w:val="00D17D17"/>
    <w:rsid w:val="00D32AB8"/>
    <w:rsid w:val="00D33503"/>
    <w:rsid w:val="00D370B6"/>
    <w:rsid w:val="00D57881"/>
    <w:rsid w:val="00D90ABD"/>
    <w:rsid w:val="00E201B0"/>
    <w:rsid w:val="00E27C04"/>
    <w:rsid w:val="00E4197C"/>
    <w:rsid w:val="00E66641"/>
    <w:rsid w:val="00E709FF"/>
    <w:rsid w:val="00E933BA"/>
    <w:rsid w:val="00EA3ECA"/>
    <w:rsid w:val="00EE5219"/>
    <w:rsid w:val="00EE7945"/>
    <w:rsid w:val="00EF6D5C"/>
    <w:rsid w:val="00EF7217"/>
    <w:rsid w:val="00F53CDC"/>
    <w:rsid w:val="00F726C3"/>
    <w:rsid w:val="00FC3C25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2020-05-07T07:20:00Z</dcterms:created>
  <dcterms:modified xsi:type="dcterms:W3CDTF">2020-05-07T07:20:00Z</dcterms:modified>
</cp:coreProperties>
</file>